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A0BD4" w14:textId="40FCF633" w:rsidR="00506272" w:rsidRPr="00506272" w:rsidRDefault="00506272" w:rsidP="00506272">
      <w:pPr>
        <w:spacing w:before="100" w:beforeAutospacing="1" w:after="100" w:afterAutospacing="1"/>
        <w:rPr>
          <w:rFonts w:ascii="ArialMT" w:eastAsia="Times New Roman" w:hAnsi="ArialMT" w:cs="Times New Roman"/>
          <w:b/>
          <w:bCs/>
          <w:sz w:val="20"/>
          <w:szCs w:val="20"/>
          <w:lang w:eastAsia="en-GB"/>
        </w:rPr>
      </w:pPr>
      <w:r>
        <w:rPr>
          <w:rFonts w:ascii="ArialMT" w:eastAsia="Times New Roman" w:hAnsi="ArialMT" w:cs="Times New Roman"/>
          <w:b/>
          <w:bCs/>
          <w:sz w:val="20"/>
          <w:szCs w:val="20"/>
          <w:lang w:eastAsia="en-GB"/>
        </w:rPr>
        <w:t>EQUALITY AND DIVERSITY</w:t>
      </w:r>
    </w:p>
    <w:p w14:paraId="2DAE84D7" w14:textId="1E22516A"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is committed to establishing a culture of equal opportunities and inclusion for all: users, audiences, workers, prospective workers, members and directors, and opposes all forms of unlawful or unfair discrimination. </w:t>
      </w:r>
    </w:p>
    <w:p w14:paraId="1B2AF563"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We recognise the aim of the Equality Act 2010 is to ‘harmonise discrimination law and to strengthen the law to support progress on equality. It replaces and extends the existing equality legislation on race, disability and gender and covers a total of 9 ‘</w:t>
      </w:r>
      <w:r w:rsidRPr="00506272">
        <w:rPr>
          <w:rFonts w:ascii="Arial" w:eastAsia="Times New Roman" w:hAnsi="Arial" w:cs="Arial"/>
          <w:b/>
          <w:bCs/>
          <w:sz w:val="22"/>
          <w:szCs w:val="22"/>
          <w:lang w:eastAsia="en-GB"/>
        </w:rPr>
        <w:t xml:space="preserve">protected </w:t>
      </w:r>
      <w:proofErr w:type="gramStart"/>
      <w:r w:rsidRPr="00506272">
        <w:rPr>
          <w:rFonts w:ascii="Arial" w:eastAsia="Times New Roman" w:hAnsi="Arial" w:cs="Arial"/>
          <w:b/>
          <w:bCs/>
          <w:sz w:val="22"/>
          <w:szCs w:val="22"/>
          <w:lang w:eastAsia="en-GB"/>
        </w:rPr>
        <w:t>characteristics’</w:t>
      </w:r>
      <w:proofErr w:type="gramEnd"/>
      <w:r w:rsidRPr="00506272">
        <w:rPr>
          <w:rFonts w:ascii="Arial" w:eastAsia="Times New Roman" w:hAnsi="Arial" w:cs="Arial"/>
          <w:b/>
          <w:bCs/>
          <w:sz w:val="22"/>
          <w:szCs w:val="22"/>
          <w:lang w:eastAsia="en-GB"/>
        </w:rPr>
        <w:t xml:space="preserve">. </w:t>
      </w:r>
    </w:p>
    <w:p w14:paraId="5A14A32A"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 xml:space="preserve">These are: </w:t>
      </w:r>
    </w:p>
    <w:p w14:paraId="64C4780B"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Age </w:t>
      </w:r>
    </w:p>
    <w:p w14:paraId="603E2C84"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Disability </w:t>
      </w:r>
    </w:p>
    <w:p w14:paraId="4C3E9AB8"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Sex </w:t>
      </w:r>
    </w:p>
    <w:p w14:paraId="18C26BB9"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Gender Reassignment </w:t>
      </w:r>
    </w:p>
    <w:p w14:paraId="75AB5ABE"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Marriage or civil partnership </w:t>
      </w:r>
    </w:p>
    <w:p w14:paraId="49C51040"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Pregnancy and maternity </w:t>
      </w:r>
    </w:p>
    <w:p w14:paraId="280D5060"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Race </w:t>
      </w:r>
    </w:p>
    <w:p w14:paraId="21D146A6"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Religion or belief </w:t>
      </w:r>
    </w:p>
    <w:p w14:paraId="749004A0" w14:textId="77777777" w:rsidR="00506272" w:rsidRPr="00506272" w:rsidRDefault="00506272" w:rsidP="00506272">
      <w:pPr>
        <w:numPr>
          <w:ilvl w:val="0"/>
          <w:numId w:val="1"/>
        </w:numPr>
        <w:spacing w:before="100" w:beforeAutospacing="1" w:after="100" w:afterAutospacing="1"/>
        <w:rPr>
          <w:rFonts w:ascii="ArialMT" w:eastAsia="Times New Roman" w:hAnsi="ArialMT" w:cs="Times New Roman"/>
          <w:sz w:val="20"/>
          <w:szCs w:val="20"/>
          <w:lang w:eastAsia="en-GB"/>
        </w:rPr>
      </w:pPr>
      <w:r w:rsidRPr="00506272">
        <w:rPr>
          <w:rFonts w:ascii="ArialMT" w:eastAsia="Times New Roman" w:hAnsi="ArialMT" w:cs="Times New Roman"/>
          <w:sz w:val="20"/>
          <w:szCs w:val="20"/>
          <w:lang w:eastAsia="en-GB"/>
        </w:rPr>
        <w:t xml:space="preserve">Sexual orientation </w:t>
      </w:r>
    </w:p>
    <w:p w14:paraId="540E626A" w14:textId="7BB91B14"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 xml:space="preserve">Every possible step will be taken to ensure that individuals are treated equally and fairly and that decisions on recruitment, selection, development and programming are based solely on objective criteria. </w:t>
      </w: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will treat all persons according to the gender in which they identify. </w:t>
      </w:r>
    </w:p>
    <w:p w14:paraId="46E252C0"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 w:eastAsia="Times New Roman" w:hAnsi="Arial" w:cs="Arial"/>
          <w:b/>
          <w:bCs/>
          <w:sz w:val="22"/>
          <w:szCs w:val="22"/>
          <w:lang w:eastAsia="en-GB"/>
        </w:rPr>
        <w:t xml:space="preserve">STATEMENT OF INTENT: </w:t>
      </w:r>
    </w:p>
    <w:p w14:paraId="738D6C35" w14:textId="41138E84"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strives to take an equitable approach to all aspects of the delivery and the development of the organisation. The organisation will endeavour to take account of the complexity of difference, widen access and wherever possible provide an equal experience for contractors, members, stakeholders and visitors. In addition, we seek to engage those who have previously felt excluded from culture, art and heritage. </w:t>
      </w:r>
    </w:p>
    <w:p w14:paraId="137D3301" w14:textId="030F1AD9"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We will consult with and involve our members,</w:t>
      </w:r>
      <w:r>
        <w:rPr>
          <w:rFonts w:ascii="ArialMT" w:eastAsia="Times New Roman" w:hAnsi="ArialMT" w:cs="Times New Roman"/>
          <w:sz w:val="20"/>
          <w:szCs w:val="20"/>
          <w:lang w:eastAsia="en-GB"/>
        </w:rPr>
        <w:t xml:space="preserve"> </w:t>
      </w:r>
      <w:r w:rsidRPr="00506272">
        <w:rPr>
          <w:rFonts w:ascii="ArialMT" w:eastAsia="Times New Roman" w:hAnsi="ArialMT" w:cs="Times New Roman"/>
          <w:sz w:val="20"/>
          <w:szCs w:val="20"/>
          <w:lang w:eastAsia="en-GB"/>
        </w:rPr>
        <w:t xml:space="preserve">communities and partner organisations, to encourage participation in our decision and planning processes. </w:t>
      </w:r>
    </w:p>
    <w:p w14:paraId="451A69AE"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 w:eastAsia="Times New Roman" w:hAnsi="Arial" w:cs="Arial"/>
          <w:b/>
          <w:bCs/>
          <w:sz w:val="22"/>
          <w:szCs w:val="22"/>
          <w:lang w:eastAsia="en-GB"/>
        </w:rPr>
        <w:t xml:space="preserve">We aim to help identify improvements in the quality of services we deliver </w:t>
      </w:r>
    </w:p>
    <w:p w14:paraId="21551A85"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 xml:space="preserve">We recognise that the arts and heritage are both manifestations of culture as well as the means of communication of cultural and historical knowledge. We will encourage debate; foster an environment where questions can be </w:t>
      </w:r>
      <w:proofErr w:type="gramStart"/>
      <w:r w:rsidRPr="00506272">
        <w:rPr>
          <w:rFonts w:ascii="ArialMT" w:eastAsia="Times New Roman" w:hAnsi="ArialMT" w:cs="Times New Roman"/>
          <w:sz w:val="20"/>
          <w:szCs w:val="20"/>
          <w:lang w:eastAsia="en-GB"/>
        </w:rPr>
        <w:t>asked</w:t>
      </w:r>
      <w:proofErr w:type="gramEnd"/>
      <w:r w:rsidRPr="00506272">
        <w:rPr>
          <w:rFonts w:ascii="ArialMT" w:eastAsia="Times New Roman" w:hAnsi="ArialMT" w:cs="Times New Roman"/>
          <w:sz w:val="20"/>
          <w:szCs w:val="20"/>
          <w:lang w:eastAsia="en-GB"/>
        </w:rPr>
        <w:t xml:space="preserve"> and voices heard. </w:t>
      </w:r>
    </w:p>
    <w:p w14:paraId="645724C4" w14:textId="70155A2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will seek professional advice to </w:t>
      </w:r>
      <w:r w:rsidR="00C54DB4">
        <w:rPr>
          <w:rFonts w:ascii="ArialMT" w:eastAsia="Times New Roman" w:hAnsi="ArialMT" w:cs="Times New Roman"/>
          <w:sz w:val="20"/>
          <w:szCs w:val="20"/>
          <w:lang w:eastAsia="en-GB"/>
        </w:rPr>
        <w:t>support it where necessary</w:t>
      </w:r>
      <w:r w:rsidRPr="00506272">
        <w:rPr>
          <w:rFonts w:ascii="ArialMT" w:eastAsia="Times New Roman" w:hAnsi="ArialMT" w:cs="Times New Roman"/>
          <w:sz w:val="20"/>
          <w:szCs w:val="20"/>
          <w:lang w:eastAsia="en-GB"/>
        </w:rPr>
        <w:t xml:space="preserve">. In supporting our members, we will consider the importance of referencing specialists and seeking advice from practitioners, arts and heritage organisations who have expertise with specific target groups. </w:t>
      </w: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will work with these experts and with the target groups themselves to consider how best to widen accessibility. </w:t>
      </w:r>
    </w:p>
    <w:p w14:paraId="7E2A5701" w14:textId="7C9FE7E8"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recognises the importance of developing programmes of events and projects that widen access to all. The Gaelic language is of particular importance and </w:t>
      </w: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strives to include the language whenever possible. </w:t>
      </w:r>
    </w:p>
    <w:p w14:paraId="3958BF78"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 w:eastAsia="Times New Roman" w:hAnsi="Arial" w:cs="Arial"/>
          <w:b/>
          <w:bCs/>
          <w:sz w:val="22"/>
          <w:szCs w:val="22"/>
          <w:lang w:eastAsia="en-GB"/>
        </w:rPr>
        <w:t xml:space="preserve">Awarding Contracts; Professional, Voluntary and Educational Work Opportunities </w:t>
      </w:r>
    </w:p>
    <w:p w14:paraId="1CB62D0C"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 xml:space="preserve">We will strive to be a good employer and commissioning body. </w:t>
      </w:r>
    </w:p>
    <w:p w14:paraId="13EADFA8" w14:textId="50B7B03E"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lastRenderedPageBreak/>
        <w:t>SCHA</w:t>
      </w:r>
      <w:r w:rsidRPr="00506272">
        <w:rPr>
          <w:rFonts w:ascii="ArialMT" w:eastAsia="Times New Roman" w:hAnsi="ArialMT" w:cs="Times New Roman"/>
          <w:sz w:val="20"/>
          <w:szCs w:val="20"/>
          <w:lang w:eastAsia="en-GB"/>
        </w:rPr>
        <w:t xml:space="preserve"> demonstrates fairness within systems and processes for uptake of opportunities and award of contracts. </w:t>
      </w:r>
    </w:p>
    <w:p w14:paraId="3492EFA5" w14:textId="22FD0EE4"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 xml:space="preserve">The organisation observes the following procedures and all opportunities will be publicly advertised: </w:t>
      </w:r>
    </w:p>
    <w:p w14:paraId="04006EF4" w14:textId="084829BA" w:rsidR="00506272" w:rsidRPr="00506272" w:rsidRDefault="00506272" w:rsidP="00506272">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Recruitment and provision of service opportunities will be advertised on the </w:t>
      </w: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website </w:t>
      </w:r>
    </w:p>
    <w:p w14:paraId="1FAD2A3C" w14:textId="613106BC" w:rsidR="00506272" w:rsidRPr="00506272" w:rsidRDefault="00506272" w:rsidP="00506272">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Opportunities will be advertised on relevant culture, arts and heritage, national</w:t>
      </w:r>
      <w:r>
        <w:rPr>
          <w:rFonts w:ascii="ArialMT" w:eastAsia="Times New Roman" w:hAnsi="ArialMT" w:cs="Times New Roman"/>
          <w:sz w:val="20"/>
          <w:szCs w:val="20"/>
          <w:lang w:eastAsia="en-GB"/>
        </w:rPr>
        <w:t xml:space="preserve"> </w:t>
      </w:r>
      <w:r w:rsidRPr="00506272">
        <w:rPr>
          <w:rFonts w:ascii="ArialMT" w:eastAsia="Times New Roman" w:hAnsi="ArialMT" w:cs="Times New Roman"/>
          <w:sz w:val="20"/>
          <w:szCs w:val="20"/>
          <w:lang w:eastAsia="en-GB"/>
        </w:rPr>
        <w:t xml:space="preserve">online portals, as appropriate. </w:t>
      </w:r>
    </w:p>
    <w:p w14:paraId="5139FDFD" w14:textId="0AE61927" w:rsidR="00506272" w:rsidRPr="00506272" w:rsidRDefault="00506272" w:rsidP="00506272">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All opportunity notices will be publi</w:t>
      </w:r>
      <w:r>
        <w:rPr>
          <w:rFonts w:ascii="ArialMT" w:eastAsia="Times New Roman" w:hAnsi="ArialMT" w:cs="Times New Roman"/>
          <w:sz w:val="20"/>
          <w:szCs w:val="20"/>
          <w:lang w:eastAsia="en-GB"/>
        </w:rPr>
        <w:t>c</w:t>
      </w:r>
      <w:r w:rsidRPr="00506272">
        <w:rPr>
          <w:rFonts w:ascii="ArialMT" w:eastAsia="Times New Roman" w:hAnsi="ArialMT" w:cs="Times New Roman"/>
          <w:sz w:val="20"/>
          <w:szCs w:val="20"/>
          <w:lang w:eastAsia="en-GB"/>
        </w:rPr>
        <w:t xml:space="preserve">ly advertised for at least 10 days </w:t>
      </w:r>
    </w:p>
    <w:p w14:paraId="5D7E6333" w14:textId="4965729F" w:rsidR="00506272" w:rsidRPr="00506272" w:rsidRDefault="00506272" w:rsidP="00506272">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Recruitment panels will constitute at least two members of the board. </w:t>
      </w:r>
    </w:p>
    <w:p w14:paraId="111D629E" w14:textId="2FF9DB7C" w:rsidR="00506272" w:rsidRPr="000F0D09" w:rsidRDefault="00506272" w:rsidP="000F0D09">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Where partner agencies are involved, their inclusion in selection processes will</w:t>
      </w:r>
      <w:r>
        <w:rPr>
          <w:rFonts w:ascii="ArialMT" w:eastAsia="Times New Roman" w:hAnsi="ArialMT" w:cs="Times New Roman"/>
          <w:sz w:val="20"/>
          <w:szCs w:val="20"/>
          <w:lang w:eastAsia="en-GB"/>
        </w:rPr>
        <w:t xml:space="preserve"> </w:t>
      </w:r>
      <w:r w:rsidRPr="00506272">
        <w:rPr>
          <w:rFonts w:ascii="ArialMT" w:eastAsia="Times New Roman" w:hAnsi="ArialMT" w:cs="Times New Roman"/>
          <w:sz w:val="20"/>
          <w:szCs w:val="20"/>
          <w:lang w:eastAsia="en-GB"/>
        </w:rPr>
        <w:t xml:space="preserve">be </w:t>
      </w:r>
      <w:r w:rsidRPr="000F0D09">
        <w:rPr>
          <w:rFonts w:ascii="ArialMT" w:eastAsia="Times New Roman" w:hAnsi="ArialMT" w:cs="Times New Roman"/>
          <w:sz w:val="20"/>
          <w:szCs w:val="20"/>
          <w:lang w:eastAsia="en-GB"/>
        </w:rPr>
        <w:t xml:space="preserve">invited. </w:t>
      </w:r>
    </w:p>
    <w:p w14:paraId="1C1A002C" w14:textId="037CE698" w:rsidR="00506272" w:rsidRPr="000F0D09" w:rsidRDefault="00506272" w:rsidP="000F0D09">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For the avoidance of doubt towards majority decision; an odd number of people will </w:t>
      </w:r>
      <w:r w:rsidRPr="000F0D09">
        <w:rPr>
          <w:rFonts w:ascii="ArialMT" w:eastAsia="Times New Roman" w:hAnsi="ArialMT" w:cs="Times New Roman"/>
          <w:sz w:val="20"/>
          <w:szCs w:val="20"/>
          <w:lang w:eastAsia="en-GB"/>
        </w:rPr>
        <w:t xml:space="preserve">constitute any selection panel </w:t>
      </w:r>
    </w:p>
    <w:p w14:paraId="2C855427" w14:textId="5F9BF2B9" w:rsidR="00506272" w:rsidRPr="00506272" w:rsidRDefault="00506272" w:rsidP="00506272">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All parties responding to </w:t>
      </w: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opportunities will receive a response </w:t>
      </w:r>
    </w:p>
    <w:p w14:paraId="4624E5D7" w14:textId="204B022A" w:rsidR="00506272" w:rsidRPr="000F0D09" w:rsidRDefault="00506272" w:rsidP="000F0D09">
      <w:pPr>
        <w:numPr>
          <w:ilvl w:val="0"/>
          <w:numId w:val="2"/>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Feedback to unsuccessful applicants with interest in professional, or</w:t>
      </w:r>
      <w:r>
        <w:rPr>
          <w:rFonts w:ascii="ArialMT" w:eastAsia="Times New Roman" w:hAnsi="ArialMT" w:cs="Times New Roman"/>
          <w:sz w:val="20"/>
          <w:szCs w:val="20"/>
          <w:lang w:eastAsia="en-GB"/>
        </w:rPr>
        <w:t xml:space="preserve"> </w:t>
      </w:r>
      <w:r w:rsidRPr="00506272">
        <w:rPr>
          <w:rFonts w:ascii="ArialMT" w:eastAsia="Times New Roman" w:hAnsi="ArialMT" w:cs="Times New Roman"/>
          <w:sz w:val="20"/>
          <w:szCs w:val="20"/>
          <w:lang w:eastAsia="en-GB"/>
        </w:rPr>
        <w:t xml:space="preserve">other </w:t>
      </w:r>
      <w:r w:rsidRPr="000F0D09">
        <w:rPr>
          <w:rFonts w:ascii="ArialMT" w:eastAsia="Times New Roman" w:hAnsi="ArialMT" w:cs="Times New Roman"/>
          <w:sz w:val="20"/>
          <w:szCs w:val="20"/>
          <w:lang w:eastAsia="en-GB"/>
        </w:rPr>
        <w:t xml:space="preserve">opportunity, will be provided on request </w:t>
      </w:r>
    </w:p>
    <w:p w14:paraId="10923C6E" w14:textId="77777777" w:rsidR="00506272" w:rsidRPr="00506272" w:rsidRDefault="00506272" w:rsidP="00827ECA">
      <w:pPr>
        <w:spacing w:before="100" w:beforeAutospacing="1" w:after="100" w:afterAutospacing="1"/>
        <w:rPr>
          <w:rFonts w:ascii="SymbolMT" w:eastAsia="Times New Roman" w:hAnsi="SymbolMT" w:cs="Times New Roman"/>
          <w:sz w:val="20"/>
          <w:szCs w:val="20"/>
          <w:lang w:eastAsia="en-GB"/>
        </w:rPr>
      </w:pPr>
      <w:r w:rsidRPr="00506272">
        <w:rPr>
          <w:rFonts w:ascii="Arial" w:eastAsia="Times New Roman" w:hAnsi="Arial" w:cs="Arial"/>
          <w:b/>
          <w:bCs/>
          <w:sz w:val="22"/>
          <w:szCs w:val="22"/>
          <w:lang w:eastAsia="en-GB"/>
        </w:rPr>
        <w:t xml:space="preserve">Service Standards </w:t>
      </w:r>
    </w:p>
    <w:p w14:paraId="5524FAD6" w14:textId="43877B31" w:rsidR="00506272" w:rsidRPr="00506272" w:rsidRDefault="00506272" w:rsidP="00827ECA">
      <w:pPr>
        <w:spacing w:before="100" w:beforeAutospacing="1" w:after="100" w:afterAutospacing="1"/>
        <w:rPr>
          <w:rFonts w:ascii="SymbolMT" w:eastAsia="Times New Roman" w:hAnsi="SymbolMT" w:cs="Times New Roman"/>
          <w:sz w:val="20"/>
          <w:szCs w:val="20"/>
          <w:lang w:eastAsia="en-GB"/>
        </w:rPr>
      </w:pP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is committed to meeting legal obligations in respect of Access and Equality laws when buying goods or services. </w:t>
      </w:r>
    </w:p>
    <w:p w14:paraId="420BEB22" w14:textId="77777777"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 w:eastAsia="Times New Roman" w:hAnsi="Arial" w:cs="Arial"/>
          <w:b/>
          <w:bCs/>
          <w:sz w:val="22"/>
          <w:szCs w:val="22"/>
          <w:lang w:eastAsia="en-GB"/>
        </w:rPr>
        <w:t xml:space="preserve">Equalities and Diversity Training </w:t>
      </w:r>
    </w:p>
    <w:p w14:paraId="5E4840DB" w14:textId="73D0810E" w:rsidR="00506272" w:rsidRPr="00506272" w:rsidRDefault="00506272" w:rsidP="00506272">
      <w:pPr>
        <w:spacing w:before="100" w:beforeAutospacing="1" w:after="100" w:afterAutospacing="1"/>
        <w:rPr>
          <w:rFonts w:ascii="Times New Roman" w:eastAsia="Times New Roman" w:hAnsi="Times New Roman" w:cs="Times New Roman"/>
          <w:lang w:eastAsia="en-GB"/>
        </w:rPr>
      </w:pPr>
      <w:r w:rsidRPr="00506272">
        <w:rPr>
          <w:rFonts w:ascii="ArialMT" w:eastAsia="Times New Roman" w:hAnsi="ArialMT" w:cs="Times New Roman"/>
          <w:sz w:val="20"/>
          <w:szCs w:val="20"/>
          <w:lang w:eastAsia="en-GB"/>
        </w:rPr>
        <w:t xml:space="preserve">The </w:t>
      </w: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board values opportunities for training to develop the organisation. Trustees and staff will </w:t>
      </w:r>
      <w:r w:rsidR="00C54DB4">
        <w:rPr>
          <w:rFonts w:ascii="ArialMT" w:eastAsia="Times New Roman" w:hAnsi="ArialMT" w:cs="Times New Roman"/>
          <w:sz w:val="20"/>
          <w:szCs w:val="20"/>
          <w:lang w:eastAsia="en-GB"/>
        </w:rPr>
        <w:t>have opportunities to undertake</w:t>
      </w:r>
      <w:r w:rsidRPr="00506272">
        <w:rPr>
          <w:rFonts w:ascii="ArialMT" w:eastAsia="Times New Roman" w:hAnsi="ArialMT" w:cs="Times New Roman"/>
          <w:sz w:val="20"/>
          <w:szCs w:val="20"/>
          <w:lang w:eastAsia="en-GB"/>
        </w:rPr>
        <w:t xml:space="preserve"> equalities training as appropriate, to: </w:t>
      </w:r>
    </w:p>
    <w:p w14:paraId="14ECF2AB" w14:textId="71D35F83" w:rsidR="00506272" w:rsidRPr="00506272" w:rsidRDefault="00506272" w:rsidP="00506272">
      <w:pPr>
        <w:numPr>
          <w:ilvl w:val="0"/>
          <w:numId w:val="3"/>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Increase understanding of the </w:t>
      </w:r>
      <w:r>
        <w:rPr>
          <w:rFonts w:ascii="ArialMT" w:eastAsia="Times New Roman" w:hAnsi="ArialMT" w:cs="Times New Roman"/>
          <w:sz w:val="20"/>
          <w:szCs w:val="20"/>
          <w:lang w:eastAsia="en-GB"/>
        </w:rPr>
        <w:t>SCHA</w:t>
      </w:r>
      <w:r w:rsidRPr="00506272">
        <w:rPr>
          <w:rFonts w:ascii="ArialMT" w:eastAsia="Times New Roman" w:hAnsi="ArialMT" w:cs="Times New Roman"/>
          <w:sz w:val="20"/>
          <w:szCs w:val="20"/>
          <w:lang w:eastAsia="en-GB"/>
        </w:rPr>
        <w:t xml:space="preserve"> workforce, membership and their needs </w:t>
      </w:r>
    </w:p>
    <w:p w14:paraId="61264D2E" w14:textId="77777777" w:rsidR="00506272" w:rsidRPr="00506272" w:rsidRDefault="00506272" w:rsidP="00506272">
      <w:pPr>
        <w:numPr>
          <w:ilvl w:val="0"/>
          <w:numId w:val="3"/>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Ensure communication barriers to accessing services and facilities are reduced </w:t>
      </w:r>
    </w:p>
    <w:p w14:paraId="156BCD5B" w14:textId="77777777" w:rsidR="00506272" w:rsidRPr="00506272" w:rsidRDefault="00506272" w:rsidP="00506272">
      <w:pPr>
        <w:numPr>
          <w:ilvl w:val="0"/>
          <w:numId w:val="3"/>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Ensure physical barriers to accessing services and facilities are reduced </w:t>
      </w:r>
    </w:p>
    <w:p w14:paraId="0DA4245D" w14:textId="766E4518" w:rsidR="00506272" w:rsidRPr="000F0D09" w:rsidRDefault="00506272" w:rsidP="000F0D09">
      <w:pPr>
        <w:numPr>
          <w:ilvl w:val="0"/>
          <w:numId w:val="3"/>
        </w:numPr>
        <w:spacing w:before="100" w:beforeAutospacing="1" w:after="100" w:afterAutospacing="1"/>
        <w:rPr>
          <w:rFonts w:ascii="SymbolMT" w:eastAsia="Times New Roman" w:hAnsi="SymbolMT" w:cs="Times New Roman"/>
          <w:sz w:val="20"/>
          <w:szCs w:val="20"/>
          <w:lang w:eastAsia="en-GB"/>
        </w:rPr>
      </w:pPr>
      <w:r w:rsidRPr="00506272">
        <w:rPr>
          <w:rFonts w:ascii="ArialMT" w:eastAsia="Times New Roman" w:hAnsi="ArialMT" w:cs="Times New Roman"/>
          <w:sz w:val="20"/>
          <w:szCs w:val="20"/>
          <w:lang w:eastAsia="en-GB"/>
        </w:rPr>
        <w:t xml:space="preserve">Assist in the monitoring and evaluation of our work on delivering commitments to </w:t>
      </w:r>
      <w:r w:rsidRPr="000F0D09">
        <w:rPr>
          <w:rFonts w:ascii="ArialMT" w:eastAsia="Times New Roman" w:hAnsi="ArialMT" w:cs="Times New Roman"/>
          <w:sz w:val="20"/>
          <w:szCs w:val="20"/>
          <w:lang w:eastAsia="en-GB"/>
        </w:rPr>
        <w:t>promoting equality and access for our members, participating communities and our workforce</w:t>
      </w:r>
      <w:r w:rsidR="000F0D09">
        <w:rPr>
          <w:rFonts w:ascii="ArialMT" w:eastAsia="Times New Roman" w:hAnsi="ArialMT" w:cs="Times New Roman"/>
          <w:sz w:val="20"/>
          <w:szCs w:val="20"/>
          <w:lang w:eastAsia="en-GB"/>
        </w:rPr>
        <w:t>.</w:t>
      </w:r>
      <w:r w:rsidRPr="000F0D09">
        <w:rPr>
          <w:rFonts w:ascii="ArialMT" w:eastAsia="Times New Roman" w:hAnsi="ArialMT" w:cs="Times New Roman"/>
          <w:sz w:val="20"/>
          <w:szCs w:val="20"/>
          <w:lang w:eastAsia="en-GB"/>
        </w:rPr>
        <w:t xml:space="preserve"> SCHA will continually review progress to develop services that are accessible to all and identify where we need to do more. </w:t>
      </w:r>
    </w:p>
    <w:p w14:paraId="7D115660" w14:textId="71621D25" w:rsidR="00C176E6" w:rsidRDefault="00C176E6"/>
    <w:p w14:paraId="5C051A30" w14:textId="73DC4677" w:rsidR="008B75F4" w:rsidRDefault="008B75F4">
      <w:r>
        <w:rPr>
          <w:b/>
          <w:bCs/>
        </w:rPr>
        <w:t>Policy Agreed</w:t>
      </w:r>
      <w:r>
        <w:tab/>
      </w:r>
      <w:r>
        <w:tab/>
        <w:t>2</w:t>
      </w:r>
      <w:r w:rsidRPr="008B75F4">
        <w:rPr>
          <w:vertAlign w:val="superscript"/>
        </w:rPr>
        <w:t>nd</w:t>
      </w:r>
      <w:r>
        <w:t xml:space="preserve"> April 2021</w:t>
      </w:r>
    </w:p>
    <w:p w14:paraId="64882EFA" w14:textId="1917556B" w:rsidR="008B75F4" w:rsidRPr="008B75F4" w:rsidRDefault="008B75F4">
      <w:r>
        <w:rPr>
          <w:b/>
          <w:bCs/>
        </w:rPr>
        <w:t>Review Date</w:t>
      </w:r>
      <w:r>
        <w:rPr>
          <w:b/>
          <w:bCs/>
        </w:rPr>
        <w:tab/>
      </w:r>
      <w:r>
        <w:rPr>
          <w:b/>
          <w:bCs/>
        </w:rPr>
        <w:tab/>
      </w:r>
      <w:r>
        <w:t>April 2022</w:t>
      </w:r>
    </w:p>
    <w:sectPr w:rsidR="008B75F4" w:rsidRPr="008B75F4" w:rsidSect="00303B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818"/>
    <w:multiLevelType w:val="multilevel"/>
    <w:tmpl w:val="FA1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5157C"/>
    <w:multiLevelType w:val="multilevel"/>
    <w:tmpl w:val="ED848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269B4"/>
    <w:multiLevelType w:val="multilevel"/>
    <w:tmpl w:val="C61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72"/>
    <w:rsid w:val="000F0D09"/>
    <w:rsid w:val="00303B16"/>
    <w:rsid w:val="00506272"/>
    <w:rsid w:val="00827ECA"/>
    <w:rsid w:val="008B75F4"/>
    <w:rsid w:val="00BB06ED"/>
    <w:rsid w:val="00C176E6"/>
    <w:rsid w:val="00C5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289584"/>
  <w15:chartTrackingRefBased/>
  <w15:docId w15:val="{FFB92E11-8528-9B43-9EA5-44C6D741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7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617419">
      <w:bodyDiv w:val="1"/>
      <w:marLeft w:val="0"/>
      <w:marRight w:val="0"/>
      <w:marTop w:val="0"/>
      <w:marBottom w:val="0"/>
      <w:divBdr>
        <w:top w:val="none" w:sz="0" w:space="0" w:color="auto"/>
        <w:left w:val="none" w:sz="0" w:space="0" w:color="auto"/>
        <w:bottom w:val="none" w:sz="0" w:space="0" w:color="auto"/>
        <w:right w:val="none" w:sz="0" w:space="0" w:color="auto"/>
      </w:divBdr>
      <w:divsChild>
        <w:div w:id="1370883090">
          <w:marLeft w:val="0"/>
          <w:marRight w:val="0"/>
          <w:marTop w:val="0"/>
          <w:marBottom w:val="0"/>
          <w:divBdr>
            <w:top w:val="none" w:sz="0" w:space="0" w:color="auto"/>
            <w:left w:val="none" w:sz="0" w:space="0" w:color="auto"/>
            <w:bottom w:val="none" w:sz="0" w:space="0" w:color="auto"/>
            <w:right w:val="none" w:sz="0" w:space="0" w:color="auto"/>
          </w:divBdr>
          <w:divsChild>
            <w:div w:id="1573928999">
              <w:marLeft w:val="0"/>
              <w:marRight w:val="0"/>
              <w:marTop w:val="0"/>
              <w:marBottom w:val="0"/>
              <w:divBdr>
                <w:top w:val="none" w:sz="0" w:space="0" w:color="auto"/>
                <w:left w:val="none" w:sz="0" w:space="0" w:color="auto"/>
                <w:bottom w:val="none" w:sz="0" w:space="0" w:color="auto"/>
                <w:right w:val="none" w:sz="0" w:space="0" w:color="auto"/>
              </w:divBdr>
              <w:divsChild>
                <w:div w:id="1213889407">
                  <w:marLeft w:val="0"/>
                  <w:marRight w:val="0"/>
                  <w:marTop w:val="0"/>
                  <w:marBottom w:val="0"/>
                  <w:divBdr>
                    <w:top w:val="none" w:sz="0" w:space="0" w:color="auto"/>
                    <w:left w:val="none" w:sz="0" w:space="0" w:color="auto"/>
                    <w:bottom w:val="none" w:sz="0" w:space="0" w:color="auto"/>
                    <w:right w:val="none" w:sz="0" w:space="0" w:color="auto"/>
                  </w:divBdr>
                </w:div>
              </w:divsChild>
            </w:div>
            <w:div w:id="266935460">
              <w:marLeft w:val="0"/>
              <w:marRight w:val="0"/>
              <w:marTop w:val="0"/>
              <w:marBottom w:val="0"/>
              <w:divBdr>
                <w:top w:val="none" w:sz="0" w:space="0" w:color="auto"/>
                <w:left w:val="none" w:sz="0" w:space="0" w:color="auto"/>
                <w:bottom w:val="none" w:sz="0" w:space="0" w:color="auto"/>
                <w:right w:val="none" w:sz="0" w:space="0" w:color="auto"/>
              </w:divBdr>
              <w:divsChild>
                <w:div w:id="11762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0248">
          <w:marLeft w:val="0"/>
          <w:marRight w:val="0"/>
          <w:marTop w:val="0"/>
          <w:marBottom w:val="0"/>
          <w:divBdr>
            <w:top w:val="none" w:sz="0" w:space="0" w:color="auto"/>
            <w:left w:val="none" w:sz="0" w:space="0" w:color="auto"/>
            <w:bottom w:val="none" w:sz="0" w:space="0" w:color="auto"/>
            <w:right w:val="none" w:sz="0" w:space="0" w:color="auto"/>
          </w:divBdr>
          <w:divsChild>
            <w:div w:id="936057415">
              <w:marLeft w:val="0"/>
              <w:marRight w:val="0"/>
              <w:marTop w:val="0"/>
              <w:marBottom w:val="0"/>
              <w:divBdr>
                <w:top w:val="none" w:sz="0" w:space="0" w:color="auto"/>
                <w:left w:val="none" w:sz="0" w:space="0" w:color="auto"/>
                <w:bottom w:val="none" w:sz="0" w:space="0" w:color="auto"/>
                <w:right w:val="none" w:sz="0" w:space="0" w:color="auto"/>
              </w:divBdr>
              <w:divsChild>
                <w:div w:id="564871844">
                  <w:marLeft w:val="0"/>
                  <w:marRight w:val="0"/>
                  <w:marTop w:val="0"/>
                  <w:marBottom w:val="0"/>
                  <w:divBdr>
                    <w:top w:val="none" w:sz="0" w:space="0" w:color="auto"/>
                    <w:left w:val="none" w:sz="0" w:space="0" w:color="auto"/>
                    <w:bottom w:val="none" w:sz="0" w:space="0" w:color="auto"/>
                    <w:right w:val="none" w:sz="0" w:space="0" w:color="auto"/>
                  </w:divBdr>
                </w:div>
              </w:divsChild>
            </w:div>
            <w:div w:id="1822037377">
              <w:marLeft w:val="0"/>
              <w:marRight w:val="0"/>
              <w:marTop w:val="0"/>
              <w:marBottom w:val="0"/>
              <w:divBdr>
                <w:top w:val="none" w:sz="0" w:space="0" w:color="auto"/>
                <w:left w:val="none" w:sz="0" w:space="0" w:color="auto"/>
                <w:bottom w:val="none" w:sz="0" w:space="0" w:color="auto"/>
                <w:right w:val="none" w:sz="0" w:space="0" w:color="auto"/>
              </w:divBdr>
              <w:divsChild>
                <w:div w:id="6248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365">
          <w:marLeft w:val="0"/>
          <w:marRight w:val="0"/>
          <w:marTop w:val="0"/>
          <w:marBottom w:val="0"/>
          <w:divBdr>
            <w:top w:val="none" w:sz="0" w:space="0" w:color="auto"/>
            <w:left w:val="none" w:sz="0" w:space="0" w:color="auto"/>
            <w:bottom w:val="none" w:sz="0" w:space="0" w:color="auto"/>
            <w:right w:val="none" w:sz="0" w:space="0" w:color="auto"/>
          </w:divBdr>
          <w:divsChild>
            <w:div w:id="1463038101">
              <w:marLeft w:val="0"/>
              <w:marRight w:val="0"/>
              <w:marTop w:val="0"/>
              <w:marBottom w:val="0"/>
              <w:divBdr>
                <w:top w:val="none" w:sz="0" w:space="0" w:color="auto"/>
                <w:left w:val="none" w:sz="0" w:space="0" w:color="auto"/>
                <w:bottom w:val="none" w:sz="0" w:space="0" w:color="auto"/>
                <w:right w:val="none" w:sz="0" w:space="0" w:color="auto"/>
              </w:divBdr>
              <w:divsChild>
                <w:div w:id="2513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Adams</dc:creator>
  <cp:keywords/>
  <dc:description/>
  <cp:lastModifiedBy>Molly Adams</cp:lastModifiedBy>
  <cp:revision>5</cp:revision>
  <dcterms:created xsi:type="dcterms:W3CDTF">2020-11-08T12:30:00Z</dcterms:created>
  <dcterms:modified xsi:type="dcterms:W3CDTF">2021-04-01T11:38:00Z</dcterms:modified>
</cp:coreProperties>
</file>